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B26D" w14:textId="55D9DFDE" w:rsidR="00EC1D52" w:rsidRPr="00223077" w:rsidRDefault="00C91F60" w:rsidP="00EC1D52">
      <w:pPr>
        <w:pStyle w:val="Heading1"/>
        <w:spacing w:before="0" w:after="0"/>
        <w:rPr>
          <w:rFonts w:ascii="Comic Sans MS" w:hAnsi="Comic Sans MS"/>
          <w:sz w:val="36"/>
          <w:u w:val="none"/>
        </w:rPr>
      </w:pPr>
      <w:r>
        <w:rPr>
          <w:rFonts w:ascii="Comic Sans MS" w:hAnsi="Comic Sans MS"/>
          <w:sz w:val="36"/>
          <w:u w:val="none"/>
        </w:rPr>
        <w:t>Kids Extra</w:t>
      </w:r>
    </w:p>
    <w:p w14:paraId="4E56B26E" w14:textId="7777777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4E56B26F" w14:textId="2E2646D6"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 xml:space="preserve">At </w:t>
      </w:r>
      <w:r w:rsidR="00C91F60">
        <w:rPr>
          <w:rFonts w:ascii="Trebuchet MS" w:hAnsi="Trebuchet MS"/>
          <w:color w:val="0000FF"/>
          <w:sz w:val="22"/>
          <w:szCs w:val="22"/>
        </w:rPr>
        <w:t>Kids Extra</w:t>
      </w:r>
      <w:r w:rsidR="00C91F60">
        <w:rPr>
          <w:rFonts w:ascii="Trebuchet MS" w:hAnsi="Trebuchet MS"/>
          <w:sz w:val="22"/>
          <w:szCs w:val="22"/>
        </w:rPr>
        <w:t xml:space="preserve">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14:paraId="4E56B270"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4E56B271"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4E56B272"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4E56B273"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4E56B274"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4E56B275"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4E56B276"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4E56B277"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4E56B278"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4E56B279"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4E56B27A"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4E56B27B" w14:textId="77777777" w:rsidR="00EC1D52" w:rsidRDefault="00EC1D52" w:rsidP="00EC1D52">
      <w:pPr>
        <w:spacing w:before="240" w:after="120"/>
        <w:rPr>
          <w:rFonts w:ascii="Arial" w:hAnsi="Arial" w:cs="Arial"/>
          <w:b/>
        </w:rPr>
      </w:pPr>
      <w:r w:rsidRPr="000B32C6">
        <w:rPr>
          <w:rFonts w:ascii="Arial" w:hAnsi="Arial" w:cs="Arial"/>
          <w:b/>
        </w:rPr>
        <w:t>Racial harassment</w:t>
      </w:r>
    </w:p>
    <w:p w14:paraId="4E56B27C"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(eg parents/carers collecting children).</w:t>
      </w:r>
    </w:p>
    <w:p w14:paraId="4E56B27D"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4E56B27E" w14:textId="0B4A00CC" w:rsidR="00EC1D52" w:rsidRPr="00C2287A" w:rsidRDefault="00EC1D52" w:rsidP="00EC1D52">
      <w:pPr>
        <w:spacing w:after="120"/>
        <w:rPr>
          <w:rFonts w:ascii="Trebuchet MS" w:hAnsi="Trebuchet MS"/>
          <w:color w:val="0000FF"/>
          <w:sz w:val="22"/>
          <w:szCs w:val="22"/>
        </w:rPr>
      </w:pPr>
      <w:r w:rsidRPr="00C2287A">
        <w:rPr>
          <w:rFonts w:ascii="Trebuchet MS" w:hAnsi="Trebuchet MS"/>
          <w:color w:val="0000FF"/>
          <w:sz w:val="22"/>
          <w:szCs w:val="22"/>
        </w:rPr>
        <w:t xml:space="preserve">The Club’s Equal Opportunities Named Coordinator (ENCO) is </w:t>
      </w:r>
      <w:r w:rsidR="00C91F60">
        <w:rPr>
          <w:rFonts w:ascii="Trebuchet MS" w:hAnsi="Trebuchet MS"/>
          <w:color w:val="0000FF"/>
          <w:sz w:val="22"/>
          <w:szCs w:val="22"/>
        </w:rPr>
        <w:t>Samantha Burton</w:t>
      </w:r>
      <w:r w:rsidRPr="00C2287A">
        <w:rPr>
          <w:rFonts w:ascii="Trebuchet MS" w:hAnsi="Trebuchet MS"/>
          <w:color w:val="0000FF"/>
          <w:sz w:val="22"/>
          <w:szCs w:val="22"/>
        </w:rPr>
        <w:t>. The ENCO is responsible for ensuring that:</w:t>
      </w:r>
    </w:p>
    <w:p w14:paraId="4E56B27F"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4E56B280" w14:textId="77777777" w:rsidR="00EC1D52" w:rsidRPr="00223077" w:rsidRDefault="00EC1D52" w:rsidP="00EC1D52">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4E56B281"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4E56B282" w14:textId="77777777"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4E56B283"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4E56B284" w14:textId="77777777" w:rsidR="00EC1D52" w:rsidRDefault="00EC1D52" w:rsidP="00EC1D52">
      <w:pPr>
        <w:spacing w:before="120" w:after="120"/>
        <w:rPr>
          <w:rFonts w:ascii="Trebuchet MS" w:hAnsi="Trebuchet MS"/>
          <w:sz w:val="22"/>
          <w:szCs w:val="22"/>
        </w:rPr>
      </w:pPr>
      <w:r>
        <w:rPr>
          <w:rFonts w:ascii="Trebuchet MS" w:hAnsi="Trebuchet MS"/>
          <w:sz w:val="22"/>
          <w:szCs w:val="22"/>
        </w:rPr>
        <w:lastRenderedPageBreak/>
        <w:t>Where one-to-one support is required we will assist parents in accessing the funding required to provide the additional care.</w:t>
      </w:r>
    </w:p>
    <w:p w14:paraId="4E56B285" w14:textId="77777777" w:rsidR="00EC1D52" w:rsidRPr="007E7B21" w:rsidRDefault="00EC1D52" w:rsidP="00EC1D52">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4E56B286" w14:textId="456E22CF"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C91F60">
        <w:rPr>
          <w:rFonts w:ascii="Trebuchet MS" w:hAnsi="Trebuchet MS"/>
          <w:color w:val="0000FF"/>
          <w:sz w:val="22"/>
          <w:szCs w:val="22"/>
        </w:rPr>
        <w:t>Samantha Burton</w:t>
      </w:r>
      <w:r w:rsidRPr="005A4590">
        <w:rPr>
          <w:rFonts w:ascii="Trebuchet MS" w:hAnsi="Trebuchet MS"/>
          <w:sz w:val="22"/>
          <w:szCs w:val="22"/>
        </w:rPr>
        <w:t>. The SENCO will:</w:t>
      </w:r>
    </w:p>
    <w:p w14:paraId="4E56B287"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4E56B288"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4E56B289"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4E56B28A" w14:textId="77777777" w:rsidR="00EC1D52" w:rsidRPr="007E7B21" w:rsidRDefault="00EC1D52" w:rsidP="00EC1D52">
      <w:pPr>
        <w:pStyle w:val="BodyText"/>
        <w:spacing w:after="0"/>
        <w:rPr>
          <w:rFonts w:ascii="Trebuchet MS" w:hAnsi="Trebuchet MS" w:cs="Arial"/>
          <w:sz w:val="22"/>
        </w:rPr>
      </w:pPr>
    </w:p>
    <w:p w14:paraId="4E56B28B" w14:textId="77777777" w:rsidR="00EC1D52" w:rsidRPr="007E7B21" w:rsidRDefault="00EC1D52" w:rsidP="00EC1D52">
      <w:pPr>
        <w:pStyle w:val="BodyText"/>
        <w:spacing w:after="0"/>
        <w:rPr>
          <w:rFonts w:ascii="Trebuchet MS" w:hAnsi="Trebuchet MS" w:cs="Arial"/>
          <w:sz w:val="22"/>
        </w:rPr>
      </w:pPr>
    </w:p>
    <w:p w14:paraId="4E56B28C" w14:textId="77777777" w:rsidR="00EC1D52" w:rsidRPr="007E7B21" w:rsidRDefault="00EC1D52" w:rsidP="00EC1D52">
      <w:pPr>
        <w:pStyle w:val="BodyText"/>
        <w:spacing w:after="0"/>
        <w:rPr>
          <w:rFonts w:ascii="Trebuchet MS" w:hAnsi="Trebuchet MS" w:cs="Arial"/>
          <w:sz w:val="22"/>
        </w:rPr>
      </w:pPr>
    </w:p>
    <w:p w14:paraId="4E56B28D" w14:textId="77777777" w:rsidR="00EC1D52" w:rsidRPr="007E7B21" w:rsidRDefault="00EC1D52" w:rsidP="00EC1D52">
      <w:pPr>
        <w:pStyle w:val="BodyText"/>
        <w:spacing w:after="0"/>
        <w:rPr>
          <w:rFonts w:ascii="Trebuchet MS" w:hAnsi="Trebuchet MS" w:cs="Arial"/>
          <w:sz w:val="22"/>
        </w:rPr>
      </w:pPr>
    </w:p>
    <w:p w14:paraId="4E56B28E" w14:textId="77777777" w:rsidR="00EC1D52" w:rsidRPr="007E7B21" w:rsidRDefault="00EC1D52" w:rsidP="00EC1D52">
      <w:pPr>
        <w:pStyle w:val="BodyText"/>
        <w:spacing w:after="0"/>
        <w:rPr>
          <w:rFonts w:ascii="Trebuchet MS" w:hAnsi="Trebuchet MS" w:cs="Arial"/>
          <w:sz w:val="22"/>
        </w:rPr>
      </w:pPr>
    </w:p>
    <w:p w14:paraId="4E56B28F" w14:textId="77777777" w:rsidR="00EC1D52" w:rsidRPr="007E7B21" w:rsidRDefault="00EC1D52" w:rsidP="00EC1D52">
      <w:pPr>
        <w:pStyle w:val="BodyText"/>
        <w:spacing w:after="0"/>
        <w:rPr>
          <w:rFonts w:ascii="Trebuchet MS" w:hAnsi="Trebuchet MS" w:cs="Arial"/>
          <w:sz w:val="22"/>
        </w:rPr>
      </w:pPr>
    </w:p>
    <w:p w14:paraId="4E56B290" w14:textId="77777777" w:rsidR="00EC1D52" w:rsidRDefault="00EC1D52" w:rsidP="00EC1D52">
      <w:pPr>
        <w:pStyle w:val="BodyText"/>
        <w:spacing w:after="0"/>
        <w:rPr>
          <w:rFonts w:ascii="Trebuchet MS" w:hAnsi="Trebuchet MS" w:cs="Arial"/>
          <w:sz w:val="22"/>
        </w:rPr>
      </w:pPr>
    </w:p>
    <w:p w14:paraId="4E56B291" w14:textId="77777777" w:rsidR="00EC1D52" w:rsidRDefault="00EC1D52" w:rsidP="00EC1D52">
      <w:pPr>
        <w:pStyle w:val="BodyText"/>
        <w:spacing w:after="0"/>
        <w:rPr>
          <w:rFonts w:ascii="Trebuchet MS" w:hAnsi="Trebuchet MS" w:cs="Arial"/>
          <w:sz w:val="22"/>
        </w:rPr>
      </w:pPr>
    </w:p>
    <w:p w14:paraId="4E56B292" w14:textId="77777777" w:rsidR="00EC1D52" w:rsidRDefault="00EC1D52" w:rsidP="00EC1D52">
      <w:pPr>
        <w:pStyle w:val="BodyText"/>
        <w:spacing w:after="0"/>
        <w:rPr>
          <w:rFonts w:ascii="Trebuchet MS" w:hAnsi="Trebuchet MS" w:cs="Arial"/>
          <w:sz w:val="22"/>
        </w:rPr>
      </w:pPr>
    </w:p>
    <w:p w14:paraId="4E56B293" w14:textId="77777777" w:rsidR="00EC1D52" w:rsidRDefault="00EC1D52" w:rsidP="00EC1D52">
      <w:pPr>
        <w:pStyle w:val="BodyText"/>
        <w:spacing w:after="0"/>
        <w:rPr>
          <w:rFonts w:ascii="Trebuchet MS" w:hAnsi="Trebuchet MS" w:cs="Arial"/>
          <w:sz w:val="22"/>
        </w:rPr>
      </w:pPr>
    </w:p>
    <w:p w14:paraId="4E56B294" w14:textId="77777777" w:rsidR="00EC1D52" w:rsidRDefault="00EC1D52" w:rsidP="00EC1D52">
      <w:pPr>
        <w:pStyle w:val="BodyText"/>
        <w:spacing w:after="0"/>
        <w:rPr>
          <w:rFonts w:ascii="Trebuchet MS" w:hAnsi="Trebuchet MS" w:cs="Arial"/>
          <w:sz w:val="22"/>
        </w:rPr>
      </w:pPr>
    </w:p>
    <w:p w14:paraId="4E56B295" w14:textId="77777777" w:rsidR="00EC1D52" w:rsidRDefault="00EC1D52" w:rsidP="00EC1D52">
      <w:pPr>
        <w:pStyle w:val="BodyText"/>
        <w:spacing w:after="0"/>
        <w:rPr>
          <w:rFonts w:ascii="Trebuchet MS" w:hAnsi="Trebuchet MS" w:cs="Arial"/>
          <w:sz w:val="22"/>
        </w:rPr>
      </w:pPr>
    </w:p>
    <w:p w14:paraId="4E56B296" w14:textId="77777777" w:rsidR="00EC1D52" w:rsidRDefault="00EC1D52" w:rsidP="00EC1D52">
      <w:pPr>
        <w:pStyle w:val="BodyText"/>
        <w:spacing w:after="0"/>
        <w:rPr>
          <w:rFonts w:ascii="Trebuchet MS" w:hAnsi="Trebuchet MS" w:cs="Arial"/>
          <w:sz w:val="22"/>
        </w:rPr>
      </w:pPr>
    </w:p>
    <w:p w14:paraId="4E56B297" w14:textId="77777777" w:rsidR="00EC1D52" w:rsidRDefault="00EC1D52" w:rsidP="00EC1D52">
      <w:pPr>
        <w:pStyle w:val="BodyText"/>
        <w:spacing w:after="0"/>
        <w:rPr>
          <w:rFonts w:ascii="Trebuchet MS" w:hAnsi="Trebuchet MS" w:cs="Arial"/>
          <w:sz w:val="22"/>
        </w:rPr>
      </w:pPr>
    </w:p>
    <w:p w14:paraId="4E56B298" w14:textId="77777777" w:rsidR="00EC1D52" w:rsidRDefault="00EC1D52" w:rsidP="00EC1D52">
      <w:pPr>
        <w:pStyle w:val="BodyText"/>
        <w:spacing w:after="0"/>
        <w:rPr>
          <w:rFonts w:ascii="Trebuchet MS" w:hAnsi="Trebuchet MS" w:cs="Arial"/>
          <w:sz w:val="22"/>
        </w:rPr>
      </w:pPr>
    </w:p>
    <w:p w14:paraId="4E56B299" w14:textId="77777777" w:rsidR="00EC1D52" w:rsidRDefault="00EC1D52" w:rsidP="00EC1D52">
      <w:pPr>
        <w:pStyle w:val="BodyText"/>
        <w:spacing w:after="0"/>
        <w:rPr>
          <w:rFonts w:ascii="Trebuchet MS" w:hAnsi="Trebuchet MS" w:cs="Arial"/>
          <w:sz w:val="22"/>
        </w:rPr>
      </w:pPr>
    </w:p>
    <w:p w14:paraId="4E56B29A" w14:textId="77777777" w:rsidR="00EC1D52" w:rsidRDefault="00EC1D52" w:rsidP="00EC1D52">
      <w:pPr>
        <w:pStyle w:val="BodyText"/>
        <w:spacing w:after="0"/>
        <w:rPr>
          <w:rFonts w:ascii="Trebuchet MS" w:hAnsi="Trebuchet MS" w:cs="Arial"/>
          <w:sz w:val="22"/>
        </w:rPr>
      </w:pPr>
    </w:p>
    <w:p w14:paraId="4E56B29B" w14:textId="77777777" w:rsidR="00EC1D52" w:rsidRDefault="00EC1D52" w:rsidP="00EC1D52">
      <w:pPr>
        <w:pStyle w:val="BodyText"/>
        <w:spacing w:after="0"/>
        <w:rPr>
          <w:rFonts w:ascii="Trebuchet MS" w:hAnsi="Trebuchet MS" w:cs="Arial"/>
          <w:sz w:val="22"/>
        </w:rPr>
      </w:pPr>
    </w:p>
    <w:p w14:paraId="4E56B29C" w14:textId="77777777" w:rsidR="00EC1D52" w:rsidRDefault="00EC1D52" w:rsidP="00EC1D52">
      <w:pPr>
        <w:pStyle w:val="BodyText"/>
        <w:spacing w:after="0"/>
        <w:rPr>
          <w:rFonts w:ascii="Trebuchet MS" w:hAnsi="Trebuchet MS" w:cs="Arial"/>
          <w:sz w:val="22"/>
        </w:rPr>
      </w:pPr>
    </w:p>
    <w:p w14:paraId="4E56B29D" w14:textId="77777777" w:rsidR="00EC1D52" w:rsidRDefault="00EC1D52" w:rsidP="00EC1D52">
      <w:pPr>
        <w:pStyle w:val="BodyText"/>
        <w:spacing w:after="0"/>
        <w:rPr>
          <w:rFonts w:ascii="Trebuchet MS" w:hAnsi="Trebuchet MS" w:cs="Arial"/>
          <w:sz w:val="22"/>
        </w:rPr>
      </w:pPr>
    </w:p>
    <w:p w14:paraId="4E56B29E" w14:textId="77777777" w:rsidR="00EC1D52" w:rsidRDefault="00EC1D52" w:rsidP="00EC1D52">
      <w:pPr>
        <w:pStyle w:val="BodyText"/>
        <w:spacing w:after="0"/>
        <w:rPr>
          <w:rFonts w:ascii="Trebuchet MS" w:hAnsi="Trebuchet MS" w:cs="Arial"/>
          <w:sz w:val="22"/>
        </w:rPr>
      </w:pPr>
    </w:p>
    <w:p w14:paraId="4E56B29F" w14:textId="77777777" w:rsidR="00EC1D52" w:rsidRDefault="00EC1D52" w:rsidP="00EC1D52">
      <w:pPr>
        <w:pStyle w:val="BodyText"/>
        <w:spacing w:after="0"/>
        <w:rPr>
          <w:rFonts w:ascii="Trebuchet MS" w:hAnsi="Trebuchet MS" w:cs="Arial"/>
          <w:sz w:val="22"/>
        </w:rPr>
      </w:pPr>
    </w:p>
    <w:p w14:paraId="4E56B2A0" w14:textId="77777777" w:rsidR="00EC1D52" w:rsidRDefault="00EC1D52" w:rsidP="00EC1D52">
      <w:pPr>
        <w:pStyle w:val="BodyText"/>
        <w:spacing w:after="0"/>
        <w:rPr>
          <w:rFonts w:ascii="Trebuchet MS" w:hAnsi="Trebuchet MS" w:cs="Arial"/>
          <w:sz w:val="22"/>
        </w:rPr>
      </w:pPr>
    </w:p>
    <w:p w14:paraId="4E56B2A1" w14:textId="77777777" w:rsidR="00EC1D52" w:rsidRDefault="00EC1D52" w:rsidP="00EC1D52">
      <w:pPr>
        <w:pStyle w:val="BodyText"/>
        <w:spacing w:after="0"/>
        <w:rPr>
          <w:rFonts w:ascii="Trebuchet MS" w:hAnsi="Trebuchet MS" w:cs="Arial"/>
          <w:sz w:val="22"/>
        </w:rPr>
      </w:pPr>
    </w:p>
    <w:p w14:paraId="4E56B2A2" w14:textId="77777777" w:rsidR="00EC1D52" w:rsidRDefault="00EC1D52" w:rsidP="00EC1D52">
      <w:pPr>
        <w:pStyle w:val="BodyText"/>
        <w:spacing w:after="0"/>
        <w:rPr>
          <w:rFonts w:ascii="Trebuchet MS" w:hAnsi="Trebuchet MS" w:cs="Arial"/>
          <w:sz w:val="22"/>
        </w:rPr>
      </w:pPr>
    </w:p>
    <w:p w14:paraId="4E56B2A3" w14:textId="77777777" w:rsidR="00EC1D52" w:rsidRDefault="00EC1D52" w:rsidP="00EC1D52">
      <w:pPr>
        <w:pStyle w:val="BodyText"/>
        <w:spacing w:after="0"/>
        <w:rPr>
          <w:rFonts w:ascii="Trebuchet MS" w:hAnsi="Trebuchet MS" w:cs="Arial"/>
          <w:sz w:val="22"/>
        </w:rPr>
      </w:pPr>
    </w:p>
    <w:p w14:paraId="4E56B2A4" w14:textId="77777777" w:rsidR="00EC1D52" w:rsidRDefault="00EC1D52" w:rsidP="00EC1D52">
      <w:pPr>
        <w:pStyle w:val="BodyText"/>
        <w:spacing w:after="0"/>
        <w:rPr>
          <w:rFonts w:ascii="Trebuchet MS" w:hAnsi="Trebuchet MS" w:cs="Arial"/>
          <w:sz w:val="22"/>
        </w:rPr>
      </w:pPr>
    </w:p>
    <w:p w14:paraId="4E56B2A5" w14:textId="77777777" w:rsidR="00EC1D52" w:rsidRDefault="00EC1D52" w:rsidP="00EC1D52">
      <w:pPr>
        <w:pStyle w:val="BodyText"/>
        <w:spacing w:after="0"/>
        <w:rPr>
          <w:rFonts w:ascii="Trebuchet MS" w:hAnsi="Trebuchet MS" w:cs="Arial"/>
          <w:sz w:val="22"/>
        </w:rPr>
      </w:pPr>
    </w:p>
    <w:p w14:paraId="4E56B2A6" w14:textId="77777777" w:rsidR="00EC1D52" w:rsidRDefault="00EC1D52" w:rsidP="00EC1D52">
      <w:pPr>
        <w:pStyle w:val="BodyText"/>
        <w:spacing w:after="0"/>
        <w:rPr>
          <w:rFonts w:ascii="Trebuchet MS" w:hAnsi="Trebuchet MS" w:cs="Arial"/>
          <w:sz w:val="22"/>
        </w:rPr>
      </w:pPr>
    </w:p>
    <w:p w14:paraId="4E56B2A7" w14:textId="77777777" w:rsidR="00EC1D52" w:rsidRDefault="00EC1D52" w:rsidP="00EC1D52">
      <w:pPr>
        <w:pStyle w:val="BodyText"/>
        <w:spacing w:after="0"/>
        <w:rPr>
          <w:rFonts w:ascii="Trebuchet MS" w:hAnsi="Trebuchet MS" w:cs="Arial"/>
          <w:sz w:val="22"/>
        </w:rPr>
      </w:pPr>
    </w:p>
    <w:p w14:paraId="4E56B2A8" w14:textId="77777777" w:rsidR="00EC1D52" w:rsidRPr="007E7B21" w:rsidRDefault="00EC1D52" w:rsidP="00EC1D52">
      <w:pPr>
        <w:pStyle w:val="BodyText"/>
        <w:spacing w:after="0"/>
        <w:rPr>
          <w:rFonts w:ascii="Trebuchet MS" w:hAnsi="Trebuchet MS" w:cs="Arial"/>
          <w:sz w:val="22"/>
        </w:rPr>
      </w:pPr>
    </w:p>
    <w:p w14:paraId="4E56B2A9" w14:textId="77777777" w:rsidR="00EC1D52" w:rsidRPr="007E7B21" w:rsidRDefault="00EC1D52" w:rsidP="00EC1D52">
      <w:pPr>
        <w:pStyle w:val="BodyText"/>
        <w:spacing w:after="0"/>
        <w:rPr>
          <w:rFonts w:ascii="Trebuchet MS" w:hAnsi="Trebuchet MS" w:cs="Arial"/>
          <w:sz w:val="22"/>
        </w:rPr>
      </w:pPr>
    </w:p>
    <w:p w14:paraId="4E56B2AA" w14:textId="77777777" w:rsidR="00EC1D52" w:rsidRPr="007E7B21" w:rsidRDefault="00EC1D52" w:rsidP="00EC1D52">
      <w:pPr>
        <w:pStyle w:val="BodyText"/>
        <w:spacing w:after="0"/>
        <w:rPr>
          <w:rFonts w:ascii="Trebuchet MS" w:hAnsi="Trebuchet MS" w:cs="Arial"/>
          <w:sz w:val="22"/>
        </w:rPr>
      </w:pPr>
    </w:p>
    <w:p w14:paraId="4E56B2AB"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4E56B2AF" w14:textId="77777777" w:rsidTr="00613308">
        <w:trPr>
          <w:trHeight w:val="466"/>
        </w:trPr>
        <w:tc>
          <w:tcPr>
            <w:tcW w:w="2970" w:type="pct"/>
            <w:tcMar>
              <w:top w:w="57" w:type="dxa"/>
            </w:tcMar>
          </w:tcPr>
          <w:p w14:paraId="4E56B2AC" w14:textId="3ACE8B13"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sidR="00C91F60">
              <w:rPr>
                <w:rFonts w:ascii="Trebuchet MS" w:hAnsi="Trebuchet MS"/>
                <w:color w:val="0000FF"/>
                <w:sz w:val="22"/>
                <w:szCs w:val="22"/>
              </w:rPr>
              <w:t>Kids Extra</w:t>
            </w:r>
          </w:p>
          <w:p w14:paraId="4E56B2AD" w14:textId="77777777" w:rsidR="00EC1D52" w:rsidRPr="00223077" w:rsidRDefault="00EC1D52" w:rsidP="00613308">
            <w:pPr>
              <w:rPr>
                <w:rFonts w:ascii="Trebuchet MS" w:hAnsi="Trebuchet MS" w:cs="Arial"/>
                <w:sz w:val="22"/>
                <w:szCs w:val="22"/>
              </w:rPr>
            </w:pPr>
          </w:p>
        </w:tc>
        <w:tc>
          <w:tcPr>
            <w:tcW w:w="2030" w:type="pct"/>
            <w:tcMar>
              <w:top w:w="57" w:type="dxa"/>
            </w:tcMar>
          </w:tcPr>
          <w:p w14:paraId="4E56B2AE" w14:textId="02BF1810"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r w:rsidR="00C91F60">
              <w:rPr>
                <w:rFonts w:ascii="Trebuchet MS" w:hAnsi="Trebuchet MS" w:cs="Arial"/>
                <w:sz w:val="22"/>
                <w:szCs w:val="22"/>
              </w:rPr>
              <w:t xml:space="preserve"> 16/11/2020</w:t>
            </w:r>
          </w:p>
        </w:tc>
      </w:tr>
      <w:tr w:rsidR="00EC1D52" w:rsidRPr="00223077" w14:paraId="4E56B2B3" w14:textId="77777777" w:rsidTr="00613308">
        <w:trPr>
          <w:trHeight w:val="455"/>
        </w:trPr>
        <w:tc>
          <w:tcPr>
            <w:tcW w:w="2970" w:type="pct"/>
            <w:tcMar>
              <w:top w:w="57" w:type="dxa"/>
            </w:tcMar>
          </w:tcPr>
          <w:p w14:paraId="4E56B2B0" w14:textId="28BDEECD" w:rsidR="00C91F60" w:rsidRPr="00223077" w:rsidRDefault="00EC1D52" w:rsidP="00C91F60">
            <w:pPr>
              <w:rPr>
                <w:rFonts w:ascii="Trebuchet MS" w:hAnsi="Trebuchet MS" w:cs="Arial"/>
                <w:sz w:val="22"/>
                <w:szCs w:val="22"/>
              </w:rPr>
            </w:pPr>
            <w:r w:rsidRPr="00223077">
              <w:rPr>
                <w:rFonts w:ascii="Trebuchet MS" w:hAnsi="Trebuchet MS" w:cs="Arial"/>
                <w:sz w:val="22"/>
                <w:szCs w:val="22"/>
              </w:rPr>
              <w:t xml:space="preserve">To be reviewed: </w:t>
            </w:r>
            <w:r w:rsidR="00C91F60">
              <w:rPr>
                <w:rFonts w:ascii="Trebuchet MS" w:hAnsi="Trebuchet MS" w:cs="Arial"/>
                <w:color w:val="0000FF"/>
                <w:sz w:val="22"/>
                <w:szCs w:val="22"/>
              </w:rPr>
              <w:t>16/11/2021</w:t>
            </w:r>
          </w:p>
          <w:p w14:paraId="4E56B2B1" w14:textId="202CA710" w:rsidR="00EC1D52" w:rsidRPr="00223077" w:rsidRDefault="00EC1D52" w:rsidP="00613308">
            <w:pPr>
              <w:rPr>
                <w:rFonts w:ascii="Trebuchet MS" w:hAnsi="Trebuchet MS" w:cs="Arial"/>
                <w:sz w:val="22"/>
                <w:szCs w:val="22"/>
              </w:rPr>
            </w:pPr>
          </w:p>
        </w:tc>
        <w:tc>
          <w:tcPr>
            <w:tcW w:w="2030" w:type="pct"/>
            <w:tcMar>
              <w:top w:w="57" w:type="dxa"/>
            </w:tcMar>
          </w:tcPr>
          <w:p w14:paraId="29173311" w14:textId="77777777"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w:t>
            </w:r>
            <w:r w:rsidR="00C91F60">
              <w:rPr>
                <w:rFonts w:ascii="Trebuchet MS" w:hAnsi="Trebuchet MS" w:cs="Arial"/>
                <w:color w:val="0000FF"/>
                <w:sz w:val="22"/>
                <w:szCs w:val="22"/>
              </w:rPr>
              <w:t>Samantha Burton</w:t>
            </w:r>
          </w:p>
          <w:p w14:paraId="4E56B2B2" w14:textId="4224BEE5" w:rsidR="00C91F60" w:rsidRPr="00223077" w:rsidRDefault="00C91F60" w:rsidP="00613308">
            <w:pPr>
              <w:rPr>
                <w:rFonts w:ascii="Trebuchet MS" w:hAnsi="Trebuchet MS" w:cs="Arial"/>
                <w:color w:val="0000FF"/>
                <w:sz w:val="22"/>
                <w:szCs w:val="22"/>
              </w:rPr>
            </w:pPr>
            <w:r>
              <w:rPr>
                <w:rFonts w:ascii="Trebuchet MS" w:hAnsi="Trebuchet MS" w:cs="Arial"/>
                <w:color w:val="0000FF"/>
                <w:sz w:val="22"/>
                <w:szCs w:val="22"/>
              </w:rPr>
              <w:t>Ellie Cardy</w:t>
            </w:r>
          </w:p>
        </w:tc>
      </w:tr>
    </w:tbl>
    <w:p w14:paraId="4E56B2B4" w14:textId="77777777" w:rsidR="00EC1D52" w:rsidRDefault="00EC1D52" w:rsidP="00EC1D52">
      <w:pPr>
        <w:rPr>
          <w:rFonts w:ascii="Trebuchet MS" w:hAnsi="Trebuchet MS"/>
          <w:sz w:val="16"/>
          <w:szCs w:val="16"/>
        </w:rPr>
      </w:pPr>
    </w:p>
    <w:p w14:paraId="4E56B2B5" w14:textId="77777777" w:rsidR="00EC1D52" w:rsidRDefault="00EC1D52" w:rsidP="00EC1D52">
      <w:pPr>
        <w:rPr>
          <w:rFonts w:ascii="Trebuchet MS" w:hAnsi="Trebuchet MS"/>
          <w:sz w:val="16"/>
          <w:szCs w:val="16"/>
        </w:rPr>
      </w:pPr>
    </w:p>
    <w:p w14:paraId="4E56B2B6" w14:textId="77777777" w:rsidR="00EC1D52" w:rsidRPr="00713DD1" w:rsidRDefault="00EC1D52" w:rsidP="00EC1D52">
      <w:pPr>
        <w:rPr>
          <w:sz w:val="16"/>
          <w:szCs w:val="16"/>
        </w:rPr>
      </w:pPr>
      <w:r w:rsidRPr="00623AEA">
        <w:rPr>
          <w:rFonts w:ascii="Trebuchet MS" w:hAnsi="Trebuchet MS" w:cs="Tahoma"/>
          <w:sz w:val="20"/>
          <w:szCs w:val="20"/>
        </w:rPr>
        <w:t>Writt</w:t>
      </w:r>
      <w:r>
        <w:rPr>
          <w:rFonts w:ascii="Trebuchet MS" w:hAnsi="Trebuchet MS" w:cs="Tahoma"/>
          <w:sz w:val="20"/>
          <w:szCs w:val="20"/>
        </w:rPr>
        <w:t xml:space="preserve">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 xml:space="preserve">: Safeguarding and Welfare requirements: </w:t>
      </w:r>
      <w:r>
        <w:rPr>
          <w:rFonts w:ascii="Trebuchet MS" w:hAnsi="Trebuchet MS" w:cs="Tahoma"/>
          <w:i/>
          <w:sz w:val="20"/>
          <w:szCs w:val="20"/>
        </w:rPr>
        <w:t>Equal opportunities [3.67], Information for parents and carers [3.73], and Child protection [3.7].</w:t>
      </w:r>
    </w:p>
    <w:p w14:paraId="4E56B2B7"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1355B8"/>
    <w:rsid w:val="008D58AD"/>
    <w:rsid w:val="00C91F60"/>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26D"/>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Derek Hussey</cp:lastModifiedBy>
  <cp:revision>2</cp:revision>
  <dcterms:created xsi:type="dcterms:W3CDTF">2017-03-31T10:08:00Z</dcterms:created>
  <dcterms:modified xsi:type="dcterms:W3CDTF">2020-11-16T11:15:00Z</dcterms:modified>
</cp:coreProperties>
</file>